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吴芊菏，女，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汉</w:t>
      </w:r>
      <w:r>
        <w:rPr>
          <w:rFonts w:hint="eastAsia" w:ascii="宋体" w:hAnsi="宋体" w:eastAsia="宋体" w:cs="宋体"/>
          <w:sz w:val="28"/>
          <w:szCs w:val="28"/>
        </w:rPr>
        <w:t>族，高中文化，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</w:t>
      </w:r>
      <w:r>
        <w:rPr>
          <w:rFonts w:hint="eastAsia" w:ascii="宋体" w:hAnsi="宋体" w:eastAsia="宋体" w:cs="宋体"/>
          <w:sz w:val="28"/>
          <w:szCs w:val="28"/>
        </w:rPr>
        <w:t>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盐城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年09月被确立为入党积极分子，培养联系人姚井君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、朱栋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韩雨婷，女，汉族，高中文化，江苏省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扬州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年09月入学。该同志于2021年0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、戴志萍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顾嘉琪，女，汉族，高中文化，江苏省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盐城</w:t>
      </w:r>
      <w:r>
        <w:rPr>
          <w:rFonts w:hint="eastAsia" w:ascii="宋体" w:hAnsi="宋体" w:eastAsia="宋体" w:cs="宋体"/>
          <w:sz w:val="28"/>
          <w:szCs w:val="28"/>
        </w:rPr>
        <w:t>市人，2002年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月向党组织提出入党申请，2022年0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、姚井君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刘畅，女，汉族，高中文化，江苏省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月被确立为入党积极分子，培养联系人姚井君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孙金芃，女，汉族，高中文化，江苏省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泰州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年09月入学。该同志于2021年09月向党组织提出入党申请，2022年0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、戴志萍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赵嘉怡，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sz w:val="28"/>
          <w:szCs w:val="28"/>
        </w:rPr>
        <w:t>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南通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、戴志萍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戴亭羽，女，汉族，高中文化，江苏省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高邮</w:t>
      </w:r>
      <w:r>
        <w:rPr>
          <w:rFonts w:hint="eastAsia" w:ascii="宋体" w:hAnsi="宋体" w:eastAsia="宋体" w:cs="宋体"/>
          <w:sz w:val="28"/>
          <w:szCs w:val="28"/>
        </w:rPr>
        <w:t>市人，2003年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月出生，2021年09月入学。该同志于202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月被确立为入党积极分子，培养联系人孟明燕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孙语涵，女，汉族，高中文化，江苏省南通市人，200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月出生，2021年09月入学。该同志于2021年09月向党组织提出入党申请，2022年0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月被确立为入党积极分子，培养联系人孟明燕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、戴志萍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周妍，女，汉族，高中文化，江苏省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扬州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</w:rPr>
        <w:t>月出生，2021年09月入学。该同志于2021年09月向党组织提出入党申请，202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李沁铼，女，汉族，高中文化，江苏省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江阴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月被确立为入党积极分子，培养联系人姚井君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、朱栋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史文宜，女，汉族，高中文化，江苏省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月被确立为入党积极分子，培养联系人孟明燕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、朱栋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周彧莹，女，汉族，高中文化，江苏省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江阴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月被确立为入党积极分子，培养联系人孟明燕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、朱栋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宋俊蓉，女，汉族，高中文化，江苏省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盐城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、孟明燕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65AE9"/>
    <w:rsid w:val="00014DF6"/>
    <w:rsid w:val="002B74F2"/>
    <w:rsid w:val="00351B38"/>
    <w:rsid w:val="003F0113"/>
    <w:rsid w:val="004B1ACF"/>
    <w:rsid w:val="007119A3"/>
    <w:rsid w:val="00772E62"/>
    <w:rsid w:val="00791B59"/>
    <w:rsid w:val="008A6FC6"/>
    <w:rsid w:val="00954A81"/>
    <w:rsid w:val="00B65AE9"/>
    <w:rsid w:val="00B846B2"/>
    <w:rsid w:val="00CA1560"/>
    <w:rsid w:val="00D06899"/>
    <w:rsid w:val="00E23128"/>
    <w:rsid w:val="0CE451F4"/>
    <w:rsid w:val="11BA0A78"/>
    <w:rsid w:val="21510AC9"/>
    <w:rsid w:val="4D5800E6"/>
    <w:rsid w:val="66C6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2224</Words>
  <Characters>2562</Characters>
  <Lines>10</Lines>
  <Paragraphs>3</Paragraphs>
  <TotalTime>37</TotalTime>
  <ScaleCrop>false</ScaleCrop>
  <LinksUpToDate>false</LinksUpToDate>
  <CharactersWithSpaces>2562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2023-12-17T12:52:00Z</dcterms:created>
  <dc:creator>任 子阳</dc:creator>
  <cp:lastModifiedBy>施欣瑜</cp:lastModifiedBy>
  <dcterms:modified xsi:type="dcterms:W3CDTF">2024-05-25T15:27:20Z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8A6091F700554374BCEC325011EE3486_13</vt:lpwstr>
  </property>
</Properties>
</file>